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867" w:type="dxa"/>
        <w:jc w:val="center"/>
        <w:tblInd w:w="0" w:type="dxa"/>
        <w:tblLayout w:type="fixed"/>
        <w:tblCellMar>
          <w:top w:w="0" w:type="dxa"/>
          <w:left w:w="108" w:type="dxa"/>
          <w:bottom w:w="0" w:type="dxa"/>
          <w:right w:w="108" w:type="dxa"/>
        </w:tblCellMar>
      </w:tblPr>
      <w:tblGrid>
        <w:gridCol w:w="1276"/>
        <w:gridCol w:w="1302"/>
        <w:gridCol w:w="204"/>
        <w:gridCol w:w="1332"/>
        <w:gridCol w:w="183"/>
        <w:gridCol w:w="1209"/>
        <w:gridCol w:w="227"/>
        <w:gridCol w:w="1559"/>
        <w:gridCol w:w="2575"/>
      </w:tblGrid>
      <w:tr>
        <w:tblPrEx>
          <w:tblLayout w:type="fixed"/>
          <w:tblCellMar>
            <w:top w:w="0" w:type="dxa"/>
            <w:left w:w="108" w:type="dxa"/>
            <w:bottom w:w="0" w:type="dxa"/>
            <w:right w:w="108" w:type="dxa"/>
          </w:tblCellMar>
        </w:tblPrEx>
        <w:trPr>
          <w:trHeight w:val="1005" w:hRule="atLeast"/>
          <w:jc w:val="center"/>
        </w:trPr>
        <w:tc>
          <w:tcPr>
            <w:tcW w:w="9867" w:type="dxa"/>
            <w:gridSpan w:val="9"/>
            <w:tcBorders>
              <w:top w:val="nil"/>
              <w:left w:val="nil"/>
              <w:bottom w:val="nil"/>
              <w:right w:val="nil"/>
            </w:tcBorders>
            <w:noWrap w:val="0"/>
            <w:vAlign w:val="center"/>
          </w:tcPr>
          <w:p>
            <w:pPr>
              <w:widowControl/>
              <w:ind w:right="1628" w:rightChars="775"/>
              <w:jc w:val="left"/>
              <w:rPr>
                <w:rFonts w:ascii="Times New Roman" w:hAnsi="Times New Roman"/>
                <w:color w:val="000000"/>
                <w:kern w:val="0"/>
                <w:sz w:val="32"/>
                <w:szCs w:val="32"/>
              </w:rPr>
            </w:pPr>
            <w:r>
              <w:rPr>
                <w:rFonts w:hint="eastAsia" w:ascii="黑体" w:hAnsi="黑体" w:eastAsia="黑体" w:cs="黑体"/>
                <w:color w:val="000000"/>
                <w:kern w:val="0"/>
                <w:sz w:val="32"/>
                <w:szCs w:val="32"/>
              </w:rPr>
              <w:t>附件2</w:t>
            </w:r>
            <w:r>
              <w:rPr>
                <w:rFonts w:ascii="Times New Roman" w:hAnsi="Times New Roman"/>
                <w:color w:val="000000"/>
                <w:kern w:val="0"/>
                <w:sz w:val="32"/>
                <w:szCs w:val="32"/>
              </w:rPr>
              <w:t xml:space="preserve">  </w:t>
            </w:r>
          </w:p>
          <w:p>
            <w:pPr>
              <w:widowControl/>
              <w:ind w:right="1628" w:rightChars="775"/>
              <w:jc w:val="center"/>
              <w:rPr>
                <w:rFonts w:ascii="Times New Roman" w:hAnsi="Times New Roman"/>
                <w:color w:val="000000"/>
                <w:kern w:val="0"/>
                <w:sz w:val="36"/>
                <w:szCs w:val="36"/>
              </w:rPr>
            </w:pPr>
            <w:r>
              <w:rPr>
                <w:rFonts w:hint="eastAsia" w:ascii="Times New Roman" w:hAnsi="Times New Roman" w:eastAsia="方正小标宋简体"/>
                <w:color w:val="000000"/>
                <w:kern w:val="0"/>
                <w:sz w:val="32"/>
                <w:szCs w:val="32"/>
              </w:rPr>
              <w:t xml:space="preserve">               </w:t>
            </w:r>
            <w:r>
              <w:rPr>
                <w:rFonts w:hint="eastAsia" w:ascii="方正小标宋简体" w:hAnsi="方正小标宋简体" w:eastAsia="方正小标宋简体" w:cs="方正小标宋简体"/>
                <w:color w:val="000000"/>
                <w:kern w:val="0"/>
                <w:sz w:val="44"/>
                <w:szCs w:val="44"/>
              </w:rPr>
              <w:t>柳州市生育待遇审核表</w:t>
            </w:r>
          </w:p>
        </w:tc>
      </w:tr>
      <w:tr>
        <w:tblPrEx>
          <w:tblLayout w:type="fixed"/>
          <w:tblCellMar>
            <w:top w:w="0" w:type="dxa"/>
            <w:left w:w="108" w:type="dxa"/>
            <w:bottom w:w="0" w:type="dxa"/>
            <w:right w:w="108" w:type="dxa"/>
          </w:tblCellMar>
        </w:tblPrEx>
        <w:trPr>
          <w:trHeight w:val="717" w:hRule="atLeast"/>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个人编号</w:t>
            </w:r>
          </w:p>
        </w:tc>
        <w:tc>
          <w:tcPr>
            <w:tcW w:w="1302" w:type="dxa"/>
            <w:tcBorders>
              <w:top w:val="single" w:color="auto" w:sz="4" w:space="0"/>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36" w:type="dxa"/>
            <w:gridSpan w:val="2"/>
            <w:tcBorders>
              <w:top w:val="single" w:color="auto" w:sz="4" w:space="0"/>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参保人姓名</w:t>
            </w:r>
          </w:p>
        </w:tc>
        <w:tc>
          <w:tcPr>
            <w:tcW w:w="1392" w:type="dxa"/>
            <w:gridSpan w:val="2"/>
            <w:tcBorders>
              <w:top w:val="single" w:color="auto" w:sz="4" w:space="0"/>
              <w:left w:val="nil"/>
              <w:bottom w:val="nil"/>
              <w:right w:val="single" w:color="auto" w:sz="4" w:space="0"/>
            </w:tcBorders>
            <w:noWrap w:val="0"/>
            <w:vAlign w:val="center"/>
          </w:tcPr>
          <w:p>
            <w:pPr>
              <w:widowControl/>
              <w:ind w:right="-3935" w:rightChars="-1874"/>
              <w:jc w:val="left"/>
              <w:rPr>
                <w:rFonts w:ascii="Times New Roman" w:hAnsi="Times New Roman"/>
                <w:color w:val="000000"/>
                <w:kern w:val="0"/>
                <w:sz w:val="24"/>
              </w:rPr>
            </w:pPr>
            <w:r>
              <w:rPr>
                <w:rFonts w:ascii="Times New Roman" w:hAnsi="Times New Roman"/>
                <w:color w:val="000000"/>
                <w:kern w:val="0"/>
                <w:sz w:val="24"/>
              </w:rPr>
              <w:t>　</w:t>
            </w:r>
          </w:p>
        </w:tc>
        <w:tc>
          <w:tcPr>
            <w:tcW w:w="1786"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分娩或手术日期</w:t>
            </w:r>
          </w:p>
        </w:tc>
        <w:tc>
          <w:tcPr>
            <w:tcW w:w="2575" w:type="dxa"/>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xml:space="preserve">      年    月   日</w:t>
            </w:r>
          </w:p>
        </w:tc>
      </w:tr>
      <w:tr>
        <w:tblPrEx>
          <w:tblLayout w:type="fixed"/>
          <w:tblCellMar>
            <w:top w:w="0" w:type="dxa"/>
            <w:left w:w="108" w:type="dxa"/>
            <w:bottom w:w="0" w:type="dxa"/>
            <w:right w:w="108" w:type="dxa"/>
          </w:tblCellMar>
        </w:tblPrEx>
        <w:trPr>
          <w:trHeight w:val="1125" w:hRule="atLeast"/>
          <w:jc w:val="center"/>
        </w:trPr>
        <w:tc>
          <w:tcPr>
            <w:tcW w:w="1276" w:type="dxa"/>
            <w:tcBorders>
              <w:top w:val="nil"/>
              <w:left w:val="single" w:color="auto" w:sz="4" w:space="0"/>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《计划生育服务手册》编号</w:t>
            </w:r>
          </w:p>
        </w:tc>
        <w:tc>
          <w:tcPr>
            <w:tcW w:w="1302" w:type="dxa"/>
            <w:tcBorders>
              <w:top w:val="single" w:color="auto" w:sz="4" w:space="0"/>
              <w:left w:val="single" w:color="auto" w:sz="4" w:space="0"/>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36" w:type="dxa"/>
            <w:gridSpan w:val="2"/>
            <w:tcBorders>
              <w:top w:val="single" w:color="auto" w:sz="4" w:space="0"/>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392" w:type="dxa"/>
            <w:gridSpan w:val="2"/>
            <w:tcBorders>
              <w:top w:val="single" w:color="auto" w:sz="4" w:space="0"/>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786" w:type="dxa"/>
            <w:gridSpan w:val="2"/>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参保人性别</w:t>
            </w:r>
          </w:p>
        </w:tc>
        <w:tc>
          <w:tcPr>
            <w:tcW w:w="257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841" w:hRule="atLeast"/>
          <w:jc w:val="center"/>
        </w:trPr>
        <w:tc>
          <w:tcPr>
            <w:tcW w:w="1276" w:type="dxa"/>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申请待遇项目</w:t>
            </w:r>
          </w:p>
        </w:tc>
        <w:tc>
          <w:tcPr>
            <w:tcW w:w="8591" w:type="dxa"/>
            <w:gridSpan w:val="8"/>
            <w:tcBorders>
              <w:top w:val="nil"/>
              <w:left w:val="nil"/>
              <w:bottom w:val="single" w:color="auto" w:sz="4" w:space="0"/>
              <w:right w:val="single" w:color="000000"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xml:space="preserve">□顺产   □难产  □男职工配偶   □其他 </w:t>
            </w:r>
            <w:r>
              <w:rPr>
                <w:rFonts w:ascii="Times New Roman" w:hAnsi="Times New Roman"/>
                <w:color w:val="000000"/>
                <w:kern w:val="0"/>
                <w:sz w:val="24"/>
                <w:u w:val="single"/>
              </w:rPr>
              <w:t xml:space="preserve">                                  </w:t>
            </w:r>
          </w:p>
        </w:tc>
      </w:tr>
      <w:tr>
        <w:tblPrEx>
          <w:tblLayout w:type="fixed"/>
          <w:tblCellMar>
            <w:top w:w="0" w:type="dxa"/>
            <w:left w:w="108" w:type="dxa"/>
            <w:bottom w:w="0" w:type="dxa"/>
            <w:right w:w="108" w:type="dxa"/>
          </w:tblCellMar>
        </w:tblPrEx>
        <w:trPr>
          <w:trHeight w:val="1260" w:hRule="atLeast"/>
          <w:jc w:val="center"/>
        </w:trPr>
        <w:tc>
          <w:tcPr>
            <w:tcW w:w="1276" w:type="dxa"/>
            <w:tcBorders>
              <w:top w:val="nil"/>
              <w:left w:val="single" w:color="auto" w:sz="4" w:space="0"/>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参保男职工配偶姓名</w:t>
            </w:r>
          </w:p>
        </w:tc>
        <w:tc>
          <w:tcPr>
            <w:tcW w:w="3021"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c>
          <w:tcPr>
            <w:tcW w:w="1436" w:type="dxa"/>
            <w:gridSpan w:val="2"/>
            <w:tcBorders>
              <w:top w:val="nil"/>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参保男职工配偶身份证号码</w:t>
            </w:r>
          </w:p>
        </w:tc>
        <w:tc>
          <w:tcPr>
            <w:tcW w:w="413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870" w:hRule="atLeast"/>
          <w:jc w:val="center"/>
        </w:trPr>
        <w:tc>
          <w:tcPr>
            <w:tcW w:w="1276" w:type="dxa"/>
            <w:vMerge w:val="restart"/>
            <w:tcBorders>
              <w:top w:val="nil"/>
              <w:left w:val="single" w:color="auto" w:sz="4" w:space="0"/>
              <w:bottom w:val="single" w:color="auto" w:sz="4" w:space="0"/>
              <w:right w:val="single" w:color="auto" w:sz="4" w:space="0"/>
            </w:tcBorders>
            <w:noWrap w:val="0"/>
            <w:textDirection w:val="tbRlV"/>
            <w:vAlign w:val="center"/>
          </w:tcPr>
          <w:p>
            <w:pPr>
              <w:widowControl/>
              <w:jc w:val="center"/>
              <w:rPr>
                <w:rFonts w:ascii="Times New Roman" w:hAnsi="Times New Roman"/>
                <w:color w:val="000000"/>
                <w:kern w:val="0"/>
                <w:sz w:val="24"/>
              </w:rPr>
            </w:pPr>
            <w:r>
              <w:rPr>
                <w:rFonts w:ascii="Times New Roman" w:hAnsi="Times New Roman"/>
                <w:color w:val="000000"/>
                <w:kern w:val="0"/>
                <w:sz w:val="24"/>
              </w:rPr>
              <w:t>银行信息</w:t>
            </w: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户名：</w:t>
            </w: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825"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开户行：</w:t>
            </w: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68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账号：</w:t>
            </w:r>
          </w:p>
        </w:tc>
        <w:tc>
          <w:tcPr>
            <w:tcW w:w="1515"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436"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59" w:type="dxa"/>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257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560" w:hRule="atLeast"/>
          <w:jc w:val="center"/>
        </w:trPr>
        <w:tc>
          <w:tcPr>
            <w:tcW w:w="9867" w:type="dxa"/>
            <w:gridSpan w:val="9"/>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ascii="Times New Roman" w:hAnsi="Times New Roman"/>
                <w:color w:val="000000"/>
                <w:kern w:val="0"/>
                <w:sz w:val="24"/>
              </w:rPr>
            </w:pPr>
            <w:r>
              <w:rPr>
                <w:rFonts w:ascii="Times New Roman" w:hAnsi="Times New Roman"/>
                <w:color w:val="000000"/>
                <w:kern w:val="0"/>
                <w:sz w:val="24"/>
              </w:rPr>
              <w:t>以上信息由申领人逐项据实填写</w:t>
            </w:r>
          </w:p>
        </w:tc>
      </w:tr>
      <w:tr>
        <w:tblPrEx>
          <w:tblLayout w:type="fixed"/>
          <w:tblCellMar>
            <w:top w:w="0" w:type="dxa"/>
            <w:left w:w="108" w:type="dxa"/>
            <w:bottom w:w="0" w:type="dxa"/>
            <w:right w:w="108" w:type="dxa"/>
          </w:tblCellMar>
        </w:tblPrEx>
        <w:trPr>
          <w:trHeight w:val="540" w:hRule="atLeast"/>
          <w:jc w:val="center"/>
        </w:trPr>
        <w:tc>
          <w:tcPr>
            <w:tcW w:w="1276" w:type="dxa"/>
            <w:vMerge w:val="restart"/>
            <w:tcBorders>
              <w:top w:val="nil"/>
              <w:left w:val="single" w:color="auto" w:sz="4" w:space="0"/>
              <w:bottom w:val="single" w:color="auto" w:sz="4" w:space="0"/>
              <w:right w:val="single" w:color="auto" w:sz="4" w:space="0"/>
            </w:tcBorders>
            <w:noWrap w:val="0"/>
            <w:textDirection w:val="tbRlV"/>
            <w:vAlign w:val="center"/>
          </w:tcPr>
          <w:p>
            <w:pPr>
              <w:widowControl/>
              <w:jc w:val="center"/>
              <w:rPr>
                <w:rFonts w:ascii="Times New Roman" w:hAnsi="Times New Roman"/>
                <w:color w:val="000000"/>
                <w:kern w:val="0"/>
                <w:sz w:val="24"/>
              </w:rPr>
            </w:pPr>
            <w:r>
              <w:rPr>
                <w:rFonts w:ascii="Times New Roman" w:hAnsi="Times New Roman"/>
                <w:color w:val="000000"/>
                <w:kern w:val="0"/>
                <w:sz w:val="24"/>
              </w:rPr>
              <w:t>社保经办机构审核意见</w:t>
            </w: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34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34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34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34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348"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15"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436" w:type="dxa"/>
            <w:gridSpan w:val="2"/>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1559" w:type="dxa"/>
            <w:tcBorders>
              <w:top w:val="nil"/>
              <w:left w:val="nil"/>
              <w:bottom w:val="nil"/>
              <w:right w:val="nil"/>
            </w:tcBorders>
            <w:noWrap w:val="0"/>
            <w:vAlign w:val="center"/>
          </w:tcPr>
          <w:p>
            <w:pPr>
              <w:widowControl/>
              <w:jc w:val="left"/>
              <w:rPr>
                <w:rFonts w:ascii="Times New Roman" w:hAnsi="Times New Roman"/>
                <w:color w:val="000000"/>
                <w:kern w:val="0"/>
                <w:sz w:val="24"/>
              </w:rPr>
            </w:pPr>
          </w:p>
        </w:tc>
        <w:tc>
          <w:tcPr>
            <w:tcW w:w="2575" w:type="dxa"/>
            <w:tcBorders>
              <w:top w:val="nil"/>
              <w:left w:val="nil"/>
              <w:bottom w:val="nil"/>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519" w:hRule="atLeast"/>
          <w:jc w:val="center"/>
        </w:trPr>
        <w:tc>
          <w:tcPr>
            <w:tcW w:w="12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p>
        </w:tc>
        <w:tc>
          <w:tcPr>
            <w:tcW w:w="1506"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15"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436" w:type="dxa"/>
            <w:gridSpan w:val="2"/>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1559" w:type="dxa"/>
            <w:tcBorders>
              <w:top w:val="nil"/>
              <w:left w:val="nil"/>
              <w:bottom w:val="single" w:color="auto" w:sz="4" w:space="0"/>
              <w:right w:val="nil"/>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c>
          <w:tcPr>
            <w:tcW w:w="2575" w:type="dxa"/>
            <w:tcBorders>
              <w:top w:val="nil"/>
              <w:left w:val="nil"/>
              <w:bottom w:val="single" w:color="auto" w:sz="4" w:space="0"/>
              <w:right w:val="single" w:color="auto" w:sz="4" w:space="0"/>
            </w:tcBorders>
            <w:noWrap w:val="0"/>
            <w:vAlign w:val="center"/>
          </w:tcPr>
          <w:p>
            <w:pPr>
              <w:widowControl/>
              <w:jc w:val="left"/>
              <w:rPr>
                <w:rFonts w:ascii="Times New Roman" w:hAnsi="Times New Roman"/>
                <w:color w:val="000000"/>
                <w:kern w:val="0"/>
                <w:sz w:val="24"/>
              </w:rPr>
            </w:pPr>
            <w:r>
              <w:rPr>
                <w:rFonts w:ascii="Times New Roman" w:hAnsi="Times New Roman"/>
                <w:color w:val="000000"/>
                <w:kern w:val="0"/>
                <w:sz w:val="24"/>
              </w:rPr>
              <w:t>　</w:t>
            </w:r>
          </w:p>
        </w:tc>
      </w:tr>
      <w:tr>
        <w:tblPrEx>
          <w:tblLayout w:type="fixed"/>
          <w:tblCellMar>
            <w:top w:w="0" w:type="dxa"/>
            <w:left w:w="108" w:type="dxa"/>
            <w:bottom w:w="0" w:type="dxa"/>
            <w:right w:w="108" w:type="dxa"/>
          </w:tblCellMar>
        </w:tblPrEx>
        <w:trPr>
          <w:trHeight w:val="690" w:hRule="atLeast"/>
          <w:jc w:val="center"/>
        </w:trPr>
        <w:tc>
          <w:tcPr>
            <w:tcW w:w="9867" w:type="dxa"/>
            <w:gridSpan w:val="9"/>
            <w:tcBorders>
              <w:top w:val="nil"/>
              <w:left w:val="nil"/>
              <w:bottom w:val="nil"/>
              <w:right w:val="nil"/>
            </w:tcBorders>
            <w:noWrap w:val="0"/>
            <w:vAlign w:val="center"/>
          </w:tcPr>
          <w:p>
            <w:pPr>
              <w:widowControl/>
              <w:jc w:val="left"/>
              <w:rPr>
                <w:rFonts w:ascii="Times New Roman" w:hAnsi="Times New Roman"/>
                <w:color w:val="000000"/>
                <w:kern w:val="0"/>
                <w:sz w:val="24"/>
              </w:rPr>
            </w:pPr>
          </w:p>
          <w:p>
            <w:pPr>
              <w:widowControl/>
              <w:jc w:val="left"/>
              <w:rPr>
                <w:rFonts w:ascii="Times New Roman" w:hAnsi="Times New Roman"/>
                <w:color w:val="000000"/>
                <w:kern w:val="0"/>
                <w:sz w:val="24"/>
              </w:rPr>
            </w:pPr>
            <w:r>
              <w:rPr>
                <w:rFonts w:ascii="Times New Roman" w:hAnsi="Times New Roman"/>
                <w:color w:val="000000"/>
                <w:kern w:val="0"/>
                <w:sz w:val="24"/>
              </w:rPr>
              <w:t>注：1</w:t>
            </w:r>
            <w:r>
              <w:rPr>
                <w:rFonts w:hint="eastAsia" w:ascii="Times New Roman" w:hAnsi="Times New Roman"/>
                <w:color w:val="000000"/>
                <w:kern w:val="0"/>
                <w:sz w:val="24"/>
              </w:rPr>
              <w:t>.</w:t>
            </w:r>
            <w:r>
              <w:rPr>
                <w:rFonts w:ascii="Times New Roman" w:hAnsi="Times New Roman"/>
                <w:color w:val="000000"/>
                <w:kern w:val="0"/>
                <w:sz w:val="24"/>
              </w:rPr>
              <w:t>本表一式一份。</w:t>
            </w:r>
          </w:p>
          <w:p>
            <w:pPr>
              <w:widowControl/>
              <w:ind w:firstLine="480" w:firstLineChars="200"/>
              <w:jc w:val="left"/>
              <w:rPr>
                <w:rFonts w:ascii="Times New Roman" w:hAnsi="Times New Roman"/>
                <w:color w:val="000000"/>
                <w:kern w:val="0"/>
                <w:sz w:val="24"/>
              </w:rPr>
            </w:pPr>
            <w:r>
              <w:rPr>
                <w:rFonts w:ascii="Times New Roman" w:hAnsi="Times New Roman"/>
                <w:color w:val="000000"/>
                <w:kern w:val="0"/>
                <w:sz w:val="24"/>
              </w:rPr>
              <w:t>2</w:t>
            </w:r>
            <w:r>
              <w:rPr>
                <w:rFonts w:hint="eastAsia" w:ascii="Times New Roman" w:hAnsi="Times New Roman"/>
                <w:color w:val="000000"/>
                <w:kern w:val="0"/>
                <w:sz w:val="24"/>
              </w:rPr>
              <w:t>.</w:t>
            </w:r>
            <w:r>
              <w:rPr>
                <w:rFonts w:ascii="Times New Roman" w:hAnsi="Times New Roman"/>
                <w:color w:val="000000"/>
                <w:kern w:val="0"/>
                <w:sz w:val="24"/>
              </w:rPr>
              <w:t>灵活就业人员及失业代缴人员生育或手术后180天内填报此表并提供相关材料报各县区、城区社保经办机构或市社保局生育待遇经办柜台审批。</w:t>
            </w:r>
          </w:p>
        </w:tc>
      </w:tr>
      <w:tr>
        <w:tblPrEx>
          <w:tblLayout w:type="fixed"/>
          <w:tblCellMar>
            <w:top w:w="0" w:type="dxa"/>
            <w:left w:w="108" w:type="dxa"/>
            <w:bottom w:w="0" w:type="dxa"/>
            <w:right w:w="108" w:type="dxa"/>
          </w:tblCellMar>
        </w:tblPrEx>
        <w:trPr>
          <w:trHeight w:val="690" w:hRule="atLeast"/>
          <w:jc w:val="center"/>
        </w:trPr>
        <w:tc>
          <w:tcPr>
            <w:tcW w:w="9867" w:type="dxa"/>
            <w:gridSpan w:val="9"/>
            <w:tcBorders>
              <w:top w:val="nil"/>
              <w:left w:val="nil"/>
              <w:bottom w:val="nil"/>
              <w:right w:val="nil"/>
            </w:tcBorders>
            <w:noWrap w:val="0"/>
            <w:vAlign w:val="center"/>
          </w:tcPr>
          <w:p>
            <w:pPr>
              <w:widowControl/>
              <w:jc w:val="left"/>
              <w:rPr>
                <w:rFonts w:ascii="Times New Roman" w:hAnsi="Times New Roman"/>
                <w:color w:val="000000"/>
                <w:kern w:val="0"/>
                <w:sz w:val="32"/>
                <w:szCs w:val="32"/>
              </w:rPr>
            </w:pPr>
            <w:r>
              <w:rPr>
                <w:rFonts w:ascii="Times New Roman" w:hAnsi="Times New Roman"/>
                <w:color w:val="000000"/>
                <w:kern w:val="0"/>
                <w:sz w:val="24"/>
              </w:rPr>
              <w:t xml:space="preserve">    3</w:t>
            </w:r>
            <w:r>
              <w:rPr>
                <w:rFonts w:hint="eastAsia" w:ascii="Times New Roman" w:hAnsi="Times New Roman"/>
                <w:color w:val="000000"/>
                <w:kern w:val="0"/>
                <w:sz w:val="24"/>
              </w:rPr>
              <w:t>.</w:t>
            </w:r>
            <w:r>
              <w:rPr>
                <w:rFonts w:ascii="Times New Roman" w:hAnsi="Times New Roman"/>
                <w:color w:val="000000"/>
                <w:kern w:val="0"/>
                <w:sz w:val="24"/>
              </w:rPr>
              <w:t>灵活就业人员及失业代缴人员生育或手术时已经参保并缴纳职工基本医疗保险270天以上，方可享受生育待遇。</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054B7"/>
    <w:rsid w:val="7E705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2019-12-27T02:24:00Z</dcterms:created>
  <dc:creator>Administrator</dc:creator>
  <cp:lastModifiedBy>Administrator</cp:lastModifiedBy>
  <dcterms:modified xsi:type="dcterms:W3CDTF">2019-12-27T02:24:51Z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